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การขอใบแทนหนังสือรับรองการเป็นศูนย์ประเมินความรู้ความสามารถตามมาตรา 26/4 (2)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มาตรา 26/4 ให้มีศูนย์ประเมินความรู้ความสามารถ ดังต่อไปนี้</w:t>
        <w:br/>
        <w:t xml:space="preserve"/>
        <w:br/>
        <w:t xml:space="preserve"> (1) กรมพัฒนาฝีมือแรงงาน เป็นศูนย์ประเมินความรู้ความสามารถกลาง</w:t>
        <w:br/>
        <w:t xml:space="preserve"/>
        <w:br/>
        <w:t xml:space="preserve"> (2) องค์กรอาชีพหรือหน่วยงานของรัฐตามประเภทที่คณะกรรมการประกาศกำหนดที่ได้รับ</w:t>
        <w:br/>
        <w:t xml:space="preserve"> การรับรองจากนายทะเบียนให้เป็นศูนย์ประเมินความรู้ความสามารถ</w:t>
        <w:br/>
        <w:t xml:space="preserve"/>
        <w:br/>
        <w:t xml:space="preserve"/>
        <w:br/>
        <w:t xml:space="preserve"> รัฐมนตรีว่าการกระทรวงแรงงานได้ออกประกาศกฎกระทรวงไว้ ดังต่อไปนี้</w:t>
        <w:br/>
        <w:t xml:space="preserve"/>
        <w:br/>
        <w:t xml:space="preserve"> ข้อ 1 ในกฎกระทรวงนี้ศูนย์ประเมินความรู้ความสามารถ หมายความว่า ศูนย์ประเมินความรู้ความสามารถ</w:t>
        <w:br/>
        <w:t xml:space="preserve">ตามมาตรา 26/4 (2)</w:t>
        <w:br/>
        <w:t xml:space="preserve"/>
        <w:br/>
        <w:t xml:space="preserve"> ข้อ 2 องค์กรอาชีพหรือหน่วยงานของรัฐที่ประสงค์จะเป็นศูนย์ประเมินความรู้ความสามารถตามมาตรา 26/4 (2)</w:t>
        <w:br/>
        <w:t xml:space="preserve"/>
        <w:br/>
        <w:t xml:space="preserve">ให้ยื่นคำขอตามพร้อมเอกสารหรือหลักฐาน ตามที่ระบุไว้ในแบบคำขอนั้น และต้องดำเนินการ ดังต่อไปนี้</w:t>
        <w:br/>
        <w:t xml:space="preserve"/>
        <w:br/>
        <w:t xml:space="preserve">(1) จัดให้มีผู้ประเมินในสาขาอาชีพที่ยื่นคำขอไม่น้อยกว่าสาขาอาชีพละสามคน</w:t>
        <w:br/>
        <w:t xml:space="preserve"/>
        <w:br/>
        <w:t xml:space="preserve">(2) จัดให้มีสถานที่อันเป็นที่ตั้งของศูนย์ประเมินตลอดจนเครื่องมือ วัสดุอุปกรณ์ และสิ่งอำนวย</w:t>
        <w:br/>
        <w:t xml:space="preserve">ความสะดวกเพื่อใช้ในการประเมินความรู้ความสามารถในสาขาที่ยื่นคำขอด้วย</w:t>
        <w:br/>
        <w:t xml:space="preserve"/>
        <w:br/>
        <w:t xml:space="preserve"> ข้อ 3 เมื่อนายทะเบียนได้รับคำขอแล้ว ให้ตรวจสอบคำขอและรายการเอกสารหรือหลักฐานที่ยื่นพร้อมคำขอให้ถูกต้องครบถ้วน หากเห็นว่าคำขอไม่ถูกต้องหรือยังขาดเอกสารหรือหลักฐานใด ให้นายทะเบียนแจ้งให้ผู้ยื่นคำขอดำเนินการแก้ไขหรือยื่นเอกสารหรือหลักฐานเพิ่มเติม พร้อมทั้งกำหนดเวลาที่ผู้ยื่นคำขอต้องดำเนินการแก้ไขหรือยื่นเพิ่มเติมไว้ ในกรณีที่ผู้ยื่นคำขอไม่แก้ไขเพิ่มเติมคำขอ หรือไม่ส่งเอกสารหรือหลักฐานเพิ่มเติมภายในระยะเวลา</w:t>
        <w:br/>
        <w:t xml:space="preserve">ที่กำหนด ให้ถือว่าผู้ยื่นคำขอไม่ประสงค์จะดำเนินการต่อไป</w:t>
        <w:br/>
        <w:t xml:space="preserve"/>
        <w:br/>
        <w:t xml:space="preserve"> เมื่อผู้ยื่นคำขอได้ยื่นคำขอและแนบเอกสารหรือหลักฐานครบถ้วนตามที่ระบุแล้ว ให้นายทะเบียนตรวจสอบความพร้อมในการจัดให้มีผู้ประเมินและความเหมาะสมของสถานที่ เครื่องมือ วัสดุอุปกรณ์ และสิ่งอำนวยความสะดวกเพื่อใช้ประกอบการพิจารณา ในกรณีที่เห็นว่าผู้ยื่นคำขอมีความพร้อม และมีสถานที่ เครื่องมือ วัสดุอุปกรณ์ และสิ่งอำนวยความสะดวกที่เหมาะสมในการเป็นศูนย์ประเมินความรู้ความสามารถให้นายทะเบียนออกหนังสือรับรองการเป็นศูนย์ประเมินความรู้ความสามารถให้แก่ผู้ยื่นคำขอ แต่ในกรณีที่นายทะเบียนเห็นว่าผู้ยื่นคำขอไม่มีความพร้อมและสถานที่ เครื่องมือ วัสดุอุปกรณ์และสิ่งอำนวยความสะดวกไม่เหมาะสมในการที่จะเป็นศูนย์ประเมินความรู้ความสามารถ ให้นายทะเบียนคืนคำขอให้แก่ผู้ยื่นคำขอพร้อมทั้งแจ้งเป็นหนังสือถึงเหตุแห่งการคืนคำขอให้ทราบด้วย ให้นายทะเบียนพิจารณาคำขอให้แล้วเสร็จภายในสามสิบวันนับแต่วันที่ได้รับคำขอและรายการเอกสาร</w:t>
        <w:br/>
        <w:t xml:space="preserve">หรือหลักฐานที่ถูกต้องครบถ้วน ในกรณีที่มีเหตุอันสมควร นายทะเบียนอาจขยายระยะเวลา ในการพิจารณาคำขอได้</w:t>
        <w:br/>
        <w:t xml:space="preserve">แต่รวมแล้วต้องไม่เกินเก้าสิบวันนับแต่วันที่ได้รับคำขอและรายการเอกสาร หรือหลักฐานถูกต้องครบถ้วน</w:t>
        <w:br/>
        <w:t xml:space="preserve">  ข้อ 4 ศูนย์ประเมินความรู้ความสามารถที่ได้รับการรับรอง ต้องแสดงหนังสือรับรองการเป็นศูนย์ประเมินความรู้ความสามารถไว้ในสถานที่ทำการโดยเปิดเผยและเห็นได้ง่าย</w:t>
        <w:br/>
        <w:t xml:space="preserve"/>
        <w:br/>
        <w:t xml:space="preserve"> ข้อ 5 ในระหว่างที่หนังสือรับรองการเป็นศูนย์ประเมินความรู้ความสามารถยังไม่หมดอายุ หากศูนย์ประเมินความรู้ความสามารถประสงค์จะเปลี่ยนแปลงรายละเอียดการเป็นศูนย์ประเมินความรู้ความสามารถ ให้แจ้งต่อนายทะเบียนเพื่อพิจารณาดำเนินการต่อไป</w:t>
        <w:br/>
        <w:t xml:space="preserve"/>
        <w:br/>
        <w:t xml:space="preserve"> ข้อ 6 ในกรณีที่องค์กรอาชีพหรือหน่วยงานของรัฐที่ได้รับหนังสือรับรองการเป็นศูนย์ประเมินความรู้ความสามารถประสงค์จะขอต่ออายุหนังสือรับรอง ให้ยื่นคำขอและรายการเอกสารหรือหลักฐานตามที่ระบุไว้</w:t>
        <w:br/>
        <w:t xml:space="preserve">ในแบบคำขอนั้นต่อนายทะเบียนภายในหกสิบวันก่อนวันที่ หนังสือรับรองจะหมดอายุ ในระหว่างที่นายทะเบียนพิจารณาคำขอต่ออายุหนังสือรับรองการเป็นศูนย์ประเมินความรู้ความสามารถ ให้ศูนย์ประเมินความรู้ความสามารถดำเนินการต่อไปได้ จนกว่านายทะเบียนจะมีคำสั่งไม่ต่ออายุหนังสือรับรอง การต่ออายุหนังสือรับรองการเป็นศูนย์ประเมินความรู้ความสามารถให้ใช้ได้ครั้งละสองปี นับแต่วันที่หนังสือรับรองฉบับเดิมหมดอายุ</w:t>
        <w:br/>
        <w:t xml:space="preserve"/>
        <w:br/>
        <w:t xml:space="preserve"> ข้อ 7 ในกรณีที่หนังสือรับรองการเป็นศูนย์ประเมินความรู้ความสามารถสูญหาย ถูกทำลาย หรือชำรุดในส่วนที่เป็นสาระสำคัญ ให้องค์กรอาชีพหรือหน่วยงานของรัฐที่ได้รับหนังสือรับรองดังกล่าวยื่นคำขอรับใบแทนหนังสือรับรองการเป็นศูนย์ประเมินความรู้ความสามารถ และรายการเอกสารหรือหลักฐานตามที่ระบุไว้ในแบบคำขอนั้นต่อนายทะเบียน เมื่อนายทะเบียนได้รับคำขอรับใบแทนหนังสือรับรองการเป็นศูนย์ประเมินความรู้ความสามารถ และรายการเอกสารหรือหลักฐานประกอบคำขอแล้ว และเห็นว่าหนังสือรับรองการเป็นศูนย์ประเมินความรู้ความสามารถของผู้ยื่นคำขอสูญหาย ถูกทำลาย หรือชำรุดจริง ให้นายทะเบียนออกใบแทน หนังสือรับรองการเป็นศูนย์ประเมินความรู้ความสามารถให้แก่ผู้ยื่นคำขอ</w:t>
        <w:br/>
        <w:t xml:space="preserve"/>
        <w:br/>
        <w:t xml:space="preserve"> ข้อ 8 การยื่นคำขอหนังสือรับรองการเป็นศูนย์ประเมินความรู้ความสามารถ และรายการเอกสาร หรือหลักฐานประกอบคำขอตามกฎกระทรวงนี้ในเขตกรุงเทพมหานคร ให้ยื่นคำขอที่กรมพัฒนาฝีมือแรงงาน สำหรับในจังหวัดอื่น ให้ยื่นที่หน่วยงานของกรมพัฒนาฝีมือแรงงานที่ตั้งอยู่ในจังหวัดนั้น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โทรศัพท์ : 0 2245 1703 โทรสาร : 0 2245 1703 http://www.dsd.go.th/oloc/ติดต่อด้วยตนเอง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 และเจ้าหน้าที่ตรวจสอบความ</w:t>
              <w:br/>
              <w:t xml:space="preserve">   ถูกต้องครบถ้วนของเอกสารเบื้องต้น </w:t>
              <w:br/>
              <w:t xml:space="preserve">2. เจ้าหน้าที่ตรวจสอบและพิจารณารายละเอียดข้อมูล</w:t>
              <w:br/>
              <w:t xml:space="preserve"/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(ตรวจสอบจำนวนเอกสาร,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เจ้าหน้าที่จัดทำใบแทนหนังสือรับรองการเป็นศูนย์ประเมินฯ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</w:t>
              <w:br/>
              <w:t xml:space="preserve">2. แจ้งผลให้ผู้ยื่นคำขอชำระค่าธรรมเนียม</w:t>
              <w:br/>
              <w:t xml:space="preserve">3. ผู้ยื่นคำขอนำใบเสร็จรับเงินมาแสดง เพื่อรับใบแทนหนังสือรับรองการเป็นศูนย์ประเมินความรู้ความสามารถ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แบบคำขอใบแทนการเป็นศูนย์ประเมินฯ (แบบ คร.8)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เอกสารรับรองการเป็นองค์กรอาชีพ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เอกสารแสดงการเป็นหัวหน้าหน่วยงาน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เอกสารแสดงการจดทะเบียนนิติบุคคล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(เชื่อมโยงระบบ linkgate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เอกสารแสดงว่าเปนผู้มีอำนาจกระทำการแทนนิติบุคคล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(บัตรประจำตัวประชาชนฉบับจริงผู้รับมอบอำนาจ 1 ฉบับ</w:t>
              <w:br/>
              <w:t xml:space="preserve">สำเนาบัตรประชาชนของผู้มอบอำนาจ 1 ฉบับ)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การขอใบแทนหนังสือรับรองการเป็นศูนย์ประเมินความรู้ความสามารถตามมาตรา 26/4 (2) ฉบับละ 500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โทรศัพท์ :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โทรศัพท์ : 0 2245 1703 โทรสาร :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คร.8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คร.9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>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การขอใบแทนหนังสือรับรองการเป็นศูนย์ประเมินความรู้ความสามารถตามมาตรา 26/4 (2)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/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ประกาศกฎกระทรวง ลงวันที่ 18 มกราคม พ.ศ. 2559 เรื่องการยื่นคำขอ การออกหนังสือรับรอง การขอต่อายุหนังสือรับรอง และการออกใบแทนหนังสือรับรองการเป็นศูนย์ประเมินความรู้ความสามารถ พ.ศ. 2559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การขอใบแทนหนังสือรับรองการเป็นศูนย์ประเมินความรู้ความสามารถตามมาตรา 26/4 (2) (N) 21/08/2562 10:10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